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C4" w:rsidRDefault="009578C4" w:rsidP="009578C4">
      <w:pPr>
        <w:ind w:firstLineChars="0" w:firstLine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目 录</w:t>
      </w:r>
    </w:p>
    <w:p w:rsidR="00EB0532" w:rsidRDefault="009578C4" w:rsidP="009578C4">
      <w:pPr>
        <w:ind w:firstLineChars="0" w:firstLine="0"/>
        <w:jc w:val="center"/>
        <w:rPr>
          <w:rFonts w:ascii="黑体" w:eastAsia="黑体"/>
          <w:b/>
          <w:color w:val="FF0000"/>
          <w:sz w:val="21"/>
          <w:szCs w:val="32"/>
        </w:rPr>
      </w:pPr>
      <w:r>
        <w:rPr>
          <w:rFonts w:ascii="黑体" w:eastAsia="黑体" w:hint="eastAsia"/>
          <w:b/>
          <w:color w:val="FF0000"/>
          <w:sz w:val="21"/>
          <w:szCs w:val="32"/>
        </w:rPr>
        <w:t>(以下设计报告结构可供参考，可根据实际情况进行调整</w:t>
      </w:r>
      <w:r w:rsidR="00EB0532">
        <w:rPr>
          <w:rFonts w:ascii="黑体" w:eastAsia="黑体" w:hint="eastAsia"/>
          <w:b/>
          <w:color w:val="FF0000"/>
          <w:sz w:val="21"/>
          <w:szCs w:val="32"/>
        </w:rPr>
        <w:t>，</w:t>
      </w:r>
    </w:p>
    <w:p w:rsidR="009578C4" w:rsidRDefault="00EB0532" w:rsidP="009578C4">
      <w:pPr>
        <w:ind w:firstLineChars="0" w:firstLine="0"/>
        <w:jc w:val="center"/>
        <w:rPr>
          <w:rFonts w:ascii="黑体" w:eastAsia="黑体"/>
          <w:b/>
          <w:color w:val="FF0000"/>
          <w:sz w:val="21"/>
          <w:szCs w:val="32"/>
        </w:rPr>
      </w:pPr>
      <w:r>
        <w:rPr>
          <w:rFonts w:ascii="黑体" w:eastAsia="黑体" w:hint="eastAsia"/>
          <w:b/>
          <w:color w:val="FF0000"/>
          <w:sz w:val="21"/>
          <w:szCs w:val="32"/>
        </w:rPr>
        <w:t>字号、字体</w:t>
      </w:r>
      <w:bookmarkStart w:id="0" w:name="_GoBack"/>
      <w:bookmarkEnd w:id="0"/>
      <w:r>
        <w:rPr>
          <w:rFonts w:ascii="黑体" w:eastAsia="黑体" w:hint="eastAsia"/>
          <w:b/>
          <w:color w:val="FF0000"/>
          <w:sz w:val="21"/>
          <w:szCs w:val="32"/>
        </w:rPr>
        <w:t>等格式规范要求与省学位办相当</w:t>
      </w:r>
      <w:r w:rsidR="009578C4">
        <w:rPr>
          <w:rFonts w:ascii="黑体" w:eastAsia="黑体" w:hint="eastAsia"/>
          <w:b/>
          <w:color w:val="FF0000"/>
          <w:sz w:val="21"/>
          <w:szCs w:val="32"/>
        </w:rPr>
        <w:t>)</w:t>
      </w:r>
    </w:p>
    <w:p w:rsidR="009578C4" w:rsidRDefault="009578C4" w:rsidP="009578C4">
      <w:pPr>
        <w:pStyle w:val="10"/>
        <w:tabs>
          <w:tab w:val="clear" w:pos="360"/>
          <w:tab w:val="clear" w:pos="9062"/>
          <w:tab w:val="right" w:leader="dot" w:pos="9073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7" w:anchor="_Toc463" w:history="1">
        <w:r>
          <w:rPr>
            <w:rStyle w:val="a5"/>
            <w:szCs w:val="28"/>
          </w:rPr>
          <w:t xml:space="preserve">1 </w:t>
        </w:r>
        <w:r>
          <w:rPr>
            <w:rStyle w:val="a5"/>
            <w:rFonts w:hint="eastAsia"/>
            <w:szCs w:val="28"/>
          </w:rPr>
          <w:t>任务情况</w:t>
        </w:r>
        <w:r>
          <w:rPr>
            <w:rStyle w:val="a5"/>
          </w:rPr>
          <w:tab/>
        </w: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PAGEREF _Toc463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1</w:t>
        </w:r>
        <w:r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8" w:anchor="_Toc24674" w:history="1">
        <w:r w:rsidR="009578C4">
          <w:rPr>
            <w:rStyle w:val="a5"/>
          </w:rPr>
          <w:t xml:space="preserve">1.1 </w:t>
        </w:r>
        <w:r w:rsidR="009578C4">
          <w:rPr>
            <w:rStyle w:val="a5"/>
            <w:rFonts w:hint="eastAsia"/>
          </w:rPr>
          <w:t>任务来源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_Toc24674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9" w:anchor="_Toc16424" w:history="1">
        <w:r w:rsidR="009578C4">
          <w:rPr>
            <w:rStyle w:val="a5"/>
          </w:rPr>
          <w:t xml:space="preserve">1.2 </w:t>
        </w:r>
        <w:r w:rsidR="009578C4">
          <w:rPr>
            <w:rStyle w:val="a5"/>
            <w:rFonts w:hint="eastAsia"/>
          </w:rPr>
          <w:t>任务需求分析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_Toc16424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0" w:anchor="_Toc2501" w:history="1">
        <w:r w:rsidR="009578C4">
          <w:rPr>
            <w:rStyle w:val="a5"/>
            <w:szCs w:val="28"/>
          </w:rPr>
          <w:t xml:space="preserve">2 </w:t>
        </w:r>
        <w:r w:rsidR="009578C4">
          <w:rPr>
            <w:rStyle w:val="a5"/>
            <w:rFonts w:hint="eastAsia"/>
            <w:szCs w:val="28"/>
          </w:rPr>
          <w:t>任务介绍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_Toc2501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1" w:anchor="_Toc8143" w:history="1">
        <w:r w:rsidR="009578C4">
          <w:rPr>
            <w:rStyle w:val="a5"/>
          </w:rPr>
          <w:t xml:space="preserve">2.1.1 </w:t>
        </w:r>
        <w:r w:rsidR="009578C4">
          <w:rPr>
            <w:rStyle w:val="a5"/>
            <w:rFonts w:hint="eastAsia"/>
          </w:rPr>
          <w:t>总体技术方案说明及主要关键技术问题解决情况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_Toc8143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2" w:anchor="_Toc15358" w:history="1">
        <w:r w:rsidR="009578C4">
          <w:rPr>
            <w:rStyle w:val="a5"/>
          </w:rPr>
          <w:t xml:space="preserve">2.1.2 </w:t>
        </w:r>
        <w:r w:rsidR="009578C4">
          <w:rPr>
            <w:rStyle w:val="a5"/>
            <w:rFonts w:hint="eastAsia"/>
          </w:rPr>
          <w:t>硬件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_Toc15358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3" w:anchor="_Toc26555" w:history="1">
        <w:r w:rsidR="009578C4">
          <w:rPr>
            <w:rStyle w:val="a5"/>
          </w:rPr>
          <w:t xml:space="preserve">2.1.3 </w:t>
        </w:r>
        <w:r w:rsidR="009578C4">
          <w:rPr>
            <w:rStyle w:val="a5"/>
            <w:rFonts w:hint="eastAsia"/>
          </w:rPr>
          <w:t>软件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_Toc26555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4" w:anchor="_Toc21016" w:history="1">
        <w:r w:rsidR="009578C4">
          <w:rPr>
            <w:rStyle w:val="a5"/>
          </w:rPr>
          <w:t xml:space="preserve">2.1.4 </w:t>
        </w:r>
        <w:r w:rsidR="009578C4">
          <w:rPr>
            <w:rStyle w:val="a5"/>
            <w:rFonts w:hint="eastAsia"/>
          </w:rPr>
          <w:t>结构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_Toc21016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5" w:anchor="_Toc16114" w:history="1">
        <w:r w:rsidR="009578C4">
          <w:rPr>
            <w:rStyle w:val="a5"/>
          </w:rPr>
          <w:t xml:space="preserve">2.1.5 </w:t>
        </w:r>
        <w:r w:rsidR="009578C4">
          <w:rPr>
            <w:rStyle w:val="a5"/>
            <w:rFonts w:hint="eastAsia"/>
          </w:rPr>
          <w:t>功能测试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_Toc16114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6" w:anchor="_Toc22147" w:history="1">
        <w:r w:rsidR="009578C4">
          <w:rPr>
            <w:rStyle w:val="a5"/>
            <w:szCs w:val="28"/>
          </w:rPr>
          <w:t xml:space="preserve">3 </w:t>
        </w:r>
        <w:r w:rsidR="009578C4">
          <w:rPr>
            <w:rStyle w:val="a5"/>
            <w:rFonts w:hint="eastAsia"/>
            <w:szCs w:val="28"/>
          </w:rPr>
          <w:t>进度计划完成情况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_Toc22147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7" w:anchor="_Toc3998" w:history="1">
        <w:r w:rsidR="009578C4">
          <w:rPr>
            <w:rStyle w:val="a5"/>
            <w:szCs w:val="28"/>
          </w:rPr>
          <w:t xml:space="preserve">4 </w:t>
        </w:r>
        <w:r w:rsidR="009578C4">
          <w:rPr>
            <w:rStyle w:val="a5"/>
            <w:rFonts w:hint="eastAsia"/>
            <w:szCs w:val="28"/>
          </w:rPr>
          <w:t>技术测试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_Toc3998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18" w:anchor="_Toc22101" w:history="1">
        <w:r w:rsidR="009578C4">
          <w:rPr>
            <w:rStyle w:val="a5"/>
            <w:szCs w:val="22"/>
          </w:rPr>
          <w:t xml:space="preserve">4.1 </w:t>
        </w:r>
        <w:r w:rsidR="009578C4">
          <w:rPr>
            <w:rStyle w:val="a5"/>
            <w:rFonts w:hint="eastAsia"/>
            <w:szCs w:val="22"/>
          </w:rPr>
          <w:t>代码测试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_Toc22101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19" w:anchor="_Toc6090" w:history="1">
        <w:r w:rsidR="009578C4">
          <w:rPr>
            <w:rStyle w:val="a5"/>
            <w:szCs w:val="22"/>
          </w:rPr>
          <w:t xml:space="preserve">4.2 </w:t>
        </w:r>
        <w:r w:rsidR="009578C4">
          <w:rPr>
            <w:rStyle w:val="a5"/>
            <w:rFonts w:hint="eastAsia"/>
            <w:szCs w:val="22"/>
          </w:rPr>
          <w:t>硬件测试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_Toc6090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0" w:anchor="_Toc3981" w:history="1">
        <w:r w:rsidR="009578C4">
          <w:rPr>
            <w:rStyle w:val="a5"/>
            <w:szCs w:val="22"/>
          </w:rPr>
          <w:t xml:space="preserve">4.3 </w:t>
        </w:r>
        <w:r w:rsidR="009578C4">
          <w:rPr>
            <w:rStyle w:val="a5"/>
            <w:rFonts w:hint="eastAsia"/>
            <w:szCs w:val="22"/>
          </w:rPr>
          <w:t>测试总体结论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_Toc3981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21" w:anchor="_Toc15635" w:history="1">
        <w:r w:rsidR="009578C4">
          <w:rPr>
            <w:rStyle w:val="a5"/>
            <w:szCs w:val="28"/>
          </w:rPr>
          <w:t xml:space="preserve">5 </w:t>
        </w:r>
        <w:r w:rsidR="009578C4">
          <w:rPr>
            <w:rStyle w:val="a5"/>
            <w:rFonts w:hint="eastAsia"/>
            <w:szCs w:val="28"/>
          </w:rPr>
          <w:t>设计工作评价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_Toc15635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2" w:anchor="_Toc23174" w:history="1">
        <w:r w:rsidR="009578C4">
          <w:rPr>
            <w:rStyle w:val="a5"/>
          </w:rPr>
          <w:t xml:space="preserve">5.1 </w:t>
        </w:r>
        <w:r w:rsidR="009578C4">
          <w:rPr>
            <w:rStyle w:val="a5"/>
            <w:rFonts w:hint="eastAsia"/>
          </w:rPr>
          <w:t>经济性评价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_Toc23174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3" w:anchor="_Toc8910" w:history="1">
        <w:r w:rsidR="009578C4">
          <w:rPr>
            <w:rStyle w:val="a5"/>
            <w:szCs w:val="22"/>
          </w:rPr>
          <w:t xml:space="preserve">5.2 </w:t>
        </w:r>
        <w:r w:rsidR="009578C4">
          <w:rPr>
            <w:rStyle w:val="a5"/>
            <w:rFonts w:hint="eastAsia"/>
            <w:szCs w:val="22"/>
          </w:rPr>
          <w:t>社会影响及可持续发展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_Toc8910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4" w:anchor="_Toc28673" w:history="1">
        <w:r w:rsidR="009578C4">
          <w:rPr>
            <w:rStyle w:val="a5"/>
          </w:rPr>
          <w:t xml:space="preserve">5.3 </w:t>
        </w:r>
        <w:r w:rsidR="009578C4">
          <w:rPr>
            <w:rStyle w:val="a5"/>
            <w:rFonts w:hint="eastAsia"/>
          </w:rPr>
          <w:t>对生产效率的评价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_Toc28673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5" w:anchor="_Toc15988" w:history="1">
        <w:r w:rsidR="009578C4">
          <w:rPr>
            <w:rStyle w:val="a5"/>
          </w:rPr>
          <w:t xml:space="preserve">5.4 </w:t>
        </w:r>
        <w:r w:rsidR="009578C4">
          <w:rPr>
            <w:rStyle w:val="a5"/>
            <w:rFonts w:hint="eastAsia"/>
          </w:rPr>
          <w:t>对产品质量的评价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_Toc15988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6" w:anchor="_Toc30824" w:history="1">
        <w:r w:rsidR="009578C4">
          <w:rPr>
            <w:rStyle w:val="a5"/>
          </w:rPr>
          <w:t xml:space="preserve">5.5 </w:t>
        </w:r>
        <w:r w:rsidR="009578C4">
          <w:rPr>
            <w:rStyle w:val="a5"/>
            <w:rFonts w:hint="eastAsia"/>
          </w:rPr>
          <w:t>对技术方法的评价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_Toc30824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27" w:anchor="_Toc17490" w:history="1">
        <w:r w:rsidR="009578C4">
          <w:rPr>
            <w:rStyle w:val="a5"/>
            <w:szCs w:val="28"/>
          </w:rPr>
          <w:t xml:space="preserve">6 </w:t>
        </w:r>
        <w:r w:rsidR="009578C4">
          <w:rPr>
            <w:rStyle w:val="a5"/>
            <w:rFonts w:hint="eastAsia"/>
            <w:szCs w:val="28"/>
          </w:rPr>
          <w:t>其它情况说明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_Toc17490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8" w:anchor="_Toc30263" w:history="1">
        <w:r w:rsidR="009578C4">
          <w:rPr>
            <w:rStyle w:val="a5"/>
            <w:szCs w:val="22"/>
          </w:rPr>
          <w:t xml:space="preserve">6.1 </w:t>
        </w:r>
        <w:r w:rsidR="009578C4">
          <w:rPr>
            <w:rStyle w:val="a5"/>
            <w:rFonts w:hint="eastAsia"/>
            <w:szCs w:val="22"/>
          </w:rPr>
          <w:t>知识产权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_Toc30263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9" w:anchor="_Toc22218" w:history="1">
        <w:r w:rsidR="009578C4">
          <w:rPr>
            <w:rStyle w:val="a5"/>
          </w:rPr>
          <w:t xml:space="preserve">6.2 </w:t>
        </w:r>
        <w:r w:rsidR="009578C4">
          <w:rPr>
            <w:rStyle w:val="a5"/>
            <w:rFonts w:hint="eastAsia"/>
            <w:szCs w:val="22"/>
          </w:rPr>
          <w:t>项目维护建议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_Toc22218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30" w:anchor="_Toc27830" w:history="1">
        <w:r w:rsidR="009578C4">
          <w:rPr>
            <w:rStyle w:val="a5"/>
            <w:szCs w:val="22"/>
          </w:rPr>
          <w:t xml:space="preserve">6.3 </w:t>
        </w:r>
        <w:r w:rsidR="009578C4">
          <w:rPr>
            <w:rStyle w:val="a5"/>
            <w:rFonts w:hint="eastAsia"/>
          </w:rPr>
          <w:t>问题的分析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_Toc27830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1" w:anchor="_Toc29878" w:history="1">
        <w:r w:rsidR="009578C4">
          <w:rPr>
            <w:rStyle w:val="a5"/>
            <w:szCs w:val="28"/>
          </w:rPr>
          <w:t xml:space="preserve">7 </w:t>
        </w:r>
        <w:r w:rsidR="009578C4">
          <w:rPr>
            <w:rStyle w:val="a5"/>
            <w:rFonts w:hint="eastAsia"/>
            <w:szCs w:val="28"/>
          </w:rPr>
          <w:t>结论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_Toc29878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2" w:anchor="_Toc27999" w:history="1">
        <w:r w:rsidR="009578C4">
          <w:rPr>
            <w:rStyle w:val="a5"/>
            <w:szCs w:val="28"/>
          </w:rPr>
          <w:t xml:space="preserve">8 </w:t>
        </w:r>
        <w:r w:rsidR="009578C4">
          <w:rPr>
            <w:rStyle w:val="a5"/>
            <w:rFonts w:hint="eastAsia"/>
            <w:szCs w:val="28"/>
          </w:rPr>
          <w:t>参考文献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_Toc27999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1B4900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3" w:anchor="_Toc18332" w:history="1">
        <w:r w:rsidR="009578C4">
          <w:rPr>
            <w:rStyle w:val="a5"/>
            <w:szCs w:val="28"/>
          </w:rPr>
          <w:t xml:space="preserve">9 </w:t>
        </w:r>
        <w:r w:rsidR="009578C4">
          <w:rPr>
            <w:rStyle w:val="a5"/>
            <w:rFonts w:hint="eastAsia"/>
            <w:szCs w:val="28"/>
          </w:rPr>
          <w:t>附录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_Toc18332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9578C4" w:rsidP="009578C4">
      <w:pPr>
        <w:pStyle w:val="1"/>
        <w:spacing w:beforeLines="100" w:before="312"/>
        <w:ind w:firstLine="883"/>
        <w:rPr>
          <w:sz w:val="28"/>
          <w:szCs w:val="28"/>
        </w:rPr>
      </w:pPr>
      <w:r>
        <w:rPr>
          <w:bCs/>
          <w:caps/>
        </w:rPr>
        <w:fldChar w:fldCharType="end"/>
      </w:r>
      <w:bookmarkStart w:id="1" w:name="_Toc58386450"/>
      <w:bookmarkStart w:id="2" w:name="_Toc80415605"/>
      <w:bookmarkStart w:id="3" w:name="_Toc130113114"/>
      <w:bookmarkStart w:id="4" w:name="_Toc244921157"/>
      <w:bookmarkStart w:id="5" w:name="_Toc244922034"/>
      <w:bookmarkStart w:id="6" w:name="_Toc299608640"/>
      <w:bookmarkStart w:id="7" w:name="_Toc244922536"/>
      <w:bookmarkStart w:id="8" w:name="_Toc255307565"/>
      <w:bookmarkStart w:id="9" w:name="_Toc508176092"/>
      <w:bookmarkStart w:id="10" w:name="_Toc463"/>
      <w:r>
        <w:rPr>
          <w:rFonts w:hint="eastAsia"/>
          <w:sz w:val="28"/>
          <w:szCs w:val="28"/>
        </w:rPr>
        <w:t>任务情况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78C4" w:rsidRPr="009578C4" w:rsidRDefault="009578C4" w:rsidP="0081481F">
      <w:pPr>
        <w:pStyle w:val="2"/>
        <w:spacing w:line="300" w:lineRule="auto"/>
        <w:ind w:firstLine="480"/>
        <w:rPr>
          <w:iCs/>
        </w:rPr>
      </w:pPr>
      <w:bookmarkStart w:id="11" w:name="_Toc508176093"/>
      <w:bookmarkStart w:id="12" w:name="_Toc299608641"/>
      <w:bookmarkStart w:id="13" w:name="_Toc255307566"/>
      <w:bookmarkStart w:id="14" w:name="_Toc244922537"/>
      <w:bookmarkStart w:id="15" w:name="_Toc244922035"/>
      <w:bookmarkStart w:id="16" w:name="_Toc244921158"/>
      <w:bookmarkStart w:id="17" w:name="_Toc130113115"/>
      <w:bookmarkStart w:id="18" w:name="_Toc80415606"/>
      <w:bookmarkStart w:id="19" w:name="_Toc58386451"/>
      <w:bookmarkStart w:id="20" w:name="_Toc24674"/>
      <w:r>
        <w:rPr>
          <w:rFonts w:hint="eastAsia"/>
        </w:rPr>
        <w:t>任务来源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578C4" w:rsidRPr="009578C4" w:rsidRDefault="009578C4" w:rsidP="0081481F">
      <w:pPr>
        <w:pStyle w:val="2"/>
        <w:spacing w:line="300" w:lineRule="auto"/>
        <w:ind w:firstLine="480"/>
        <w:rPr>
          <w:iCs/>
        </w:rPr>
      </w:pPr>
      <w:r w:rsidRPr="009578C4">
        <w:rPr>
          <w:rFonts w:hint="eastAsia"/>
          <w:iCs/>
        </w:rPr>
        <w:t>分别介绍任务背景、需求来源和任务目标等内容。</w:t>
      </w:r>
      <w:r>
        <w:rPr>
          <w:rFonts w:hint="eastAsia"/>
          <w:iCs/>
        </w:rPr>
        <w:t xml:space="preserve"> </w:t>
      </w:r>
    </w:p>
    <w:p w:rsidR="009578C4" w:rsidRDefault="009578C4" w:rsidP="009578C4">
      <w:pPr>
        <w:pStyle w:val="2"/>
        <w:ind w:firstLine="643"/>
      </w:pPr>
      <w:bookmarkStart w:id="21" w:name="_Toc16424"/>
      <w:r>
        <w:rPr>
          <w:rFonts w:hint="eastAsia"/>
        </w:rPr>
        <w:t>任务需求分析</w:t>
      </w:r>
      <w:bookmarkEnd w:id="21"/>
    </w:p>
    <w:p w:rsidR="009578C4" w:rsidRDefault="009578C4" w:rsidP="009578C4">
      <w:pPr>
        <w:spacing w:line="300" w:lineRule="auto"/>
        <w:ind w:firstLine="480"/>
      </w:pPr>
      <w:r>
        <w:rPr>
          <w:rFonts w:hint="eastAsia"/>
          <w:iCs/>
        </w:rPr>
        <w:t>正文。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22" w:name="_Toc2501"/>
      <w:bookmarkStart w:id="23" w:name="_Toc508176094"/>
      <w:r>
        <w:rPr>
          <w:rFonts w:hint="eastAsia"/>
          <w:sz w:val="28"/>
          <w:szCs w:val="28"/>
        </w:rPr>
        <w:t>任务介绍</w:t>
      </w:r>
      <w:bookmarkEnd w:id="22"/>
      <w:bookmarkEnd w:id="23"/>
    </w:p>
    <w:p w:rsidR="009578C4" w:rsidRDefault="009578C4" w:rsidP="009578C4">
      <w:pPr>
        <w:pStyle w:val="3"/>
        <w:ind w:firstLine="643"/>
      </w:pPr>
      <w:bookmarkStart w:id="24" w:name="_Toc8143"/>
      <w:bookmarkStart w:id="25" w:name="_Toc508176095"/>
      <w:r>
        <w:rPr>
          <w:rFonts w:hint="eastAsia"/>
        </w:rPr>
        <w:t>总体技术方案说明及主要关键技术问题解决情况</w:t>
      </w:r>
      <w:bookmarkEnd w:id="24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（正文：宋体、小四、行间距</w:t>
      </w:r>
      <w:r>
        <w:rPr>
          <w:iCs/>
        </w:rPr>
        <w:t>1.25</w:t>
      </w:r>
      <w:r>
        <w:rPr>
          <w:rFonts w:hint="eastAsia"/>
          <w:iCs/>
        </w:rPr>
        <w:t>、首行缩进</w:t>
      </w:r>
      <w:r>
        <w:rPr>
          <w:iCs/>
        </w:rPr>
        <w:t>2</w:t>
      </w:r>
      <w:r>
        <w:rPr>
          <w:rFonts w:hint="eastAsia"/>
          <w:iCs/>
        </w:rPr>
        <w:t>个汉字）</w:t>
      </w:r>
    </w:p>
    <w:p w:rsidR="009578C4" w:rsidRDefault="009578C4" w:rsidP="009578C4">
      <w:pPr>
        <w:pStyle w:val="3"/>
        <w:ind w:firstLine="643"/>
      </w:pPr>
      <w:bookmarkStart w:id="26" w:name="_Toc15358"/>
      <w:r>
        <w:rPr>
          <w:rFonts w:hint="eastAsia"/>
        </w:rPr>
        <w:t>硬件</w:t>
      </w:r>
      <w:bookmarkEnd w:id="25"/>
      <w:r>
        <w:rPr>
          <w:rFonts w:hint="eastAsia"/>
        </w:rPr>
        <w:t>（宋体、小四、行间距</w:t>
      </w:r>
      <w:r>
        <w:t>1.5</w:t>
      </w:r>
      <w:r>
        <w:rPr>
          <w:rFonts w:hint="eastAsia"/>
        </w:rPr>
        <w:t>、首行无缩进）</w:t>
      </w:r>
      <w:bookmarkEnd w:id="26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正文。下级子标题按照</w:t>
      </w:r>
      <w:r>
        <w:rPr>
          <w:iCs/>
        </w:rPr>
        <w:t>1</w:t>
      </w:r>
      <w:r>
        <w:rPr>
          <w:rFonts w:hint="eastAsia"/>
          <w:iCs/>
        </w:rPr>
        <w:t>）、（</w:t>
      </w:r>
      <w:r>
        <w:rPr>
          <w:iCs/>
        </w:rPr>
        <w:t>2</w:t>
      </w:r>
      <w:r>
        <w:rPr>
          <w:rFonts w:hint="eastAsia"/>
          <w:iCs/>
        </w:rPr>
        <w:t>）、③形式依次编排。</w:t>
      </w:r>
    </w:p>
    <w:p w:rsidR="009578C4" w:rsidRDefault="009578C4" w:rsidP="009578C4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223520</wp:posOffset>
            </wp:positionV>
            <wp:extent cx="2470150" cy="1884680"/>
            <wp:effectExtent l="0" t="0" r="6350" b="1270"/>
            <wp:wrapTopAndBottom/>
            <wp:docPr id="1" name="图片 1" descr="15249815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524981573(1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" b="1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图1 比较器的理想传输特性曲线</w:t>
      </w: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（插图全文独立顺序编号，图名及图内文字：宋体、五号）</w:t>
      </w:r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表1 设计目标</w:t>
      </w:r>
    </w:p>
    <w:tbl>
      <w:tblPr>
        <w:tblStyle w:val="a7"/>
        <w:tblpPr w:leftFromText="180" w:rightFromText="180" w:vertAnchor="text" w:horzAnchor="page" w:tblpXSpec="center" w:tblpY="190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578C4" w:rsidTr="009578C4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输入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输出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电源</w:t>
            </w:r>
          </w:p>
        </w:tc>
      </w:tr>
      <w:tr w:rsidR="009578C4" w:rsidTr="009578C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CC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ee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ref</w:t>
            </w:r>
            <w:proofErr w:type="spellEnd"/>
          </w:p>
        </w:tc>
      </w:tr>
      <w:tr w:rsidR="009578C4" w:rsidTr="009578C4">
        <w:trPr>
          <w:trHeight w:val="27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</w:tr>
    </w:tbl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（表格全文独立顺序编号，表名及表内文字：宋体、五号）</w:t>
      </w:r>
    </w:p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ind w:firstLine="480"/>
      </w:pPr>
    </w:p>
    <w:p w:rsidR="009578C4" w:rsidRDefault="009578C4" w:rsidP="009578C4">
      <w:pPr>
        <w:ind w:firstLine="480"/>
      </w:pPr>
    </w:p>
    <w:p w:rsidR="009578C4" w:rsidRDefault="009578C4" w:rsidP="009578C4">
      <w:pPr>
        <w:pStyle w:val="3"/>
        <w:ind w:firstLine="643"/>
      </w:pPr>
      <w:bookmarkStart w:id="27" w:name="_Toc26555"/>
      <w:bookmarkStart w:id="28" w:name="_Toc508176096"/>
      <w:r>
        <w:rPr>
          <w:rFonts w:hint="eastAsia"/>
        </w:rPr>
        <w:t>软件</w:t>
      </w:r>
      <w:bookmarkEnd w:id="27"/>
      <w:bookmarkEnd w:id="28"/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3"/>
        <w:ind w:firstLine="643"/>
      </w:pPr>
      <w:bookmarkStart w:id="29" w:name="_Toc21016"/>
      <w:bookmarkStart w:id="30" w:name="_Toc508176097"/>
      <w:r>
        <w:rPr>
          <w:rFonts w:hint="eastAsia"/>
        </w:rPr>
        <w:t>结构</w:t>
      </w:r>
      <w:bookmarkEnd w:id="29"/>
      <w:bookmarkEnd w:id="30"/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3"/>
        <w:ind w:firstLine="643"/>
      </w:pPr>
      <w:bookmarkStart w:id="31" w:name="_Toc16114"/>
      <w:bookmarkStart w:id="32" w:name="_Toc508176098"/>
      <w:r>
        <w:rPr>
          <w:rFonts w:hint="eastAsia"/>
        </w:rPr>
        <w:t>功能测试</w:t>
      </w:r>
      <w:bookmarkEnd w:id="31"/>
      <w:bookmarkEnd w:id="32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33" w:name="_Toc80415612"/>
      <w:bookmarkStart w:id="34" w:name="_Toc130113121"/>
      <w:bookmarkStart w:id="35" w:name="_Toc244921164"/>
      <w:bookmarkStart w:id="36" w:name="_Toc244922041"/>
      <w:bookmarkStart w:id="37" w:name="_Toc244922543"/>
      <w:bookmarkStart w:id="38" w:name="_Toc508176103"/>
      <w:bookmarkStart w:id="39" w:name="_Toc255307572"/>
      <w:bookmarkStart w:id="40" w:name="_Toc299608647"/>
      <w:bookmarkStart w:id="41" w:name="_Toc22147"/>
      <w:r>
        <w:rPr>
          <w:rFonts w:hint="eastAsia"/>
          <w:sz w:val="28"/>
          <w:szCs w:val="28"/>
        </w:rPr>
        <w:t>进度计划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eastAsia"/>
          <w:sz w:val="28"/>
          <w:szCs w:val="28"/>
        </w:rPr>
        <w:t>完成情况</w:t>
      </w:r>
      <w:bookmarkEnd w:id="41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iCs/>
        </w:rPr>
        <w:t>1</w:t>
      </w:r>
      <w:r>
        <w:rPr>
          <w:rFonts w:hint="eastAsia"/>
          <w:iCs/>
        </w:rPr>
        <w:t>月</w:t>
      </w:r>
      <w:r>
        <w:rPr>
          <w:iCs/>
        </w:rPr>
        <w:t>1</w:t>
      </w:r>
      <w:r>
        <w:rPr>
          <w:rFonts w:hint="eastAsia"/>
          <w:iCs/>
        </w:rPr>
        <w:t>日至</w:t>
      </w:r>
      <w:r>
        <w:rPr>
          <w:iCs/>
        </w:rPr>
        <w:t>1</w:t>
      </w:r>
      <w:r>
        <w:rPr>
          <w:rFonts w:hint="eastAsia"/>
          <w:iCs/>
        </w:rPr>
        <w:t>月</w:t>
      </w:r>
      <w:r>
        <w:rPr>
          <w:iCs/>
        </w:rPr>
        <w:t>31</w:t>
      </w:r>
      <w:r>
        <w:rPr>
          <w:rFonts w:hint="eastAsia"/>
          <w:iCs/>
        </w:rPr>
        <w:t>日，完成调研和资料查阅工作。</w:t>
      </w:r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iCs/>
        </w:rPr>
        <w:t>2</w:t>
      </w:r>
      <w:r>
        <w:rPr>
          <w:rFonts w:hint="eastAsia"/>
          <w:iCs/>
        </w:rPr>
        <w:t>月</w:t>
      </w:r>
      <w:r>
        <w:rPr>
          <w:iCs/>
        </w:rPr>
        <w:t>1</w:t>
      </w:r>
      <w:r>
        <w:rPr>
          <w:rFonts w:hint="eastAsia"/>
          <w:iCs/>
        </w:rPr>
        <w:t>日至</w:t>
      </w:r>
      <w:r>
        <w:rPr>
          <w:iCs/>
        </w:rPr>
        <w:t>2</w:t>
      </w:r>
      <w:r>
        <w:rPr>
          <w:rFonts w:hint="eastAsia"/>
          <w:iCs/>
        </w:rPr>
        <w:t>月</w:t>
      </w:r>
      <w:r>
        <w:rPr>
          <w:iCs/>
        </w:rPr>
        <w:t>28</w:t>
      </w:r>
      <w:r>
        <w:rPr>
          <w:rFonts w:hint="eastAsia"/>
          <w:iCs/>
        </w:rPr>
        <w:t>日，完成硬件设计工作。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42" w:name="_Toc408997684"/>
      <w:bookmarkStart w:id="43" w:name="_Toc3998"/>
      <w:r>
        <w:rPr>
          <w:rFonts w:hint="eastAsia"/>
          <w:sz w:val="28"/>
          <w:szCs w:val="28"/>
        </w:rPr>
        <w:t>技术</w:t>
      </w:r>
      <w:bookmarkStart w:id="44" w:name="_Toc299608659"/>
      <w:bookmarkStart w:id="45" w:name="_Toc255307584"/>
      <w:bookmarkStart w:id="46" w:name="_Toc508176115"/>
      <w:bookmarkStart w:id="47" w:name="_Toc244922555"/>
      <w:bookmarkStart w:id="48" w:name="_Toc244922053"/>
      <w:bookmarkStart w:id="49" w:name="_Toc244921176"/>
      <w:bookmarkStart w:id="50" w:name="_Toc130113133"/>
      <w:bookmarkStart w:id="51" w:name="_Toc80415623"/>
      <w:bookmarkStart w:id="52" w:name="_Toc58386467"/>
      <w:bookmarkEnd w:id="42"/>
      <w:r>
        <w:rPr>
          <w:rFonts w:hint="eastAsia"/>
          <w:sz w:val="28"/>
          <w:szCs w:val="28"/>
        </w:rPr>
        <w:t>测试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578C4" w:rsidRDefault="009578C4" w:rsidP="009578C4">
      <w:pPr>
        <w:pStyle w:val="2"/>
        <w:ind w:firstLine="643"/>
        <w:rPr>
          <w:szCs w:val="22"/>
        </w:rPr>
      </w:pPr>
      <w:bookmarkStart w:id="53" w:name="_Toc22101"/>
      <w:bookmarkStart w:id="54" w:name="_Toc508176116"/>
      <w:bookmarkStart w:id="55" w:name="_Toc299608660"/>
      <w:bookmarkStart w:id="56" w:name="_Toc255307585"/>
      <w:bookmarkStart w:id="57" w:name="_Toc244922556"/>
      <w:bookmarkStart w:id="58" w:name="_Toc244922054"/>
      <w:bookmarkStart w:id="59" w:name="_Toc244921177"/>
      <w:bookmarkStart w:id="60" w:name="_Toc130113134"/>
      <w:bookmarkStart w:id="61" w:name="_Toc80415624"/>
      <w:r>
        <w:rPr>
          <w:rFonts w:hint="eastAsia"/>
          <w:szCs w:val="22"/>
        </w:rPr>
        <w:t>代码测试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9578C4" w:rsidRDefault="009578C4" w:rsidP="009578C4">
      <w:pPr>
        <w:pStyle w:val="2"/>
        <w:ind w:firstLine="643"/>
        <w:rPr>
          <w:szCs w:val="22"/>
        </w:rPr>
      </w:pPr>
      <w:bookmarkStart w:id="62" w:name="_Toc6090"/>
      <w:bookmarkStart w:id="63" w:name="_Toc508176117"/>
      <w:bookmarkStart w:id="64" w:name="_Toc299608661"/>
      <w:bookmarkStart w:id="65" w:name="_Toc255307586"/>
      <w:bookmarkStart w:id="66" w:name="_Toc244922557"/>
      <w:bookmarkStart w:id="67" w:name="_Toc244922055"/>
      <w:bookmarkStart w:id="68" w:name="_Toc244921178"/>
      <w:bookmarkStart w:id="69" w:name="_Toc130113135"/>
      <w:bookmarkStart w:id="70" w:name="_Toc80415625"/>
      <w:r>
        <w:rPr>
          <w:rFonts w:hint="eastAsia"/>
          <w:szCs w:val="22"/>
        </w:rPr>
        <w:t>硬件测试</w:t>
      </w:r>
      <w:bookmarkEnd w:id="62"/>
    </w:p>
    <w:p w:rsidR="009578C4" w:rsidRDefault="009578C4" w:rsidP="009578C4">
      <w:pPr>
        <w:pStyle w:val="2"/>
        <w:ind w:firstLine="643"/>
        <w:rPr>
          <w:szCs w:val="22"/>
        </w:rPr>
      </w:pPr>
      <w:bookmarkStart w:id="71" w:name="_Toc3981"/>
      <w:bookmarkStart w:id="72" w:name="_Toc80415628"/>
      <w:bookmarkStart w:id="73" w:name="_Toc255307589"/>
      <w:bookmarkStart w:id="74" w:name="_Toc244922560"/>
      <w:bookmarkStart w:id="75" w:name="_Toc244921181"/>
      <w:bookmarkStart w:id="76" w:name="_Toc244922058"/>
      <w:bookmarkStart w:id="77" w:name="_Toc130113138"/>
      <w:bookmarkStart w:id="78" w:name="_Toc299608664"/>
      <w:bookmarkStart w:id="79" w:name="_Toc508176119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hint="eastAsia"/>
          <w:szCs w:val="22"/>
        </w:rPr>
        <w:t>测试总体结论</w:t>
      </w:r>
      <w:bookmarkStart w:id="80" w:name="_Toc80415626"/>
      <w:bookmarkStart w:id="81" w:name="_Toc130113136"/>
      <w:bookmarkStart w:id="82" w:name="_Toc244921179"/>
      <w:bookmarkStart w:id="83" w:name="_Toc244922056"/>
      <w:bookmarkStart w:id="84" w:name="_Toc244922558"/>
      <w:bookmarkStart w:id="85" w:name="_Toc508176118"/>
      <w:bookmarkStart w:id="86" w:name="_Toc255307587"/>
      <w:bookmarkStart w:id="87" w:name="_Toc29960866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88" w:name="_Toc15635"/>
      <w:bookmarkStart w:id="89" w:name="_Toc131307942"/>
      <w:bookmarkStart w:id="90" w:name="_Toc441840690"/>
      <w:bookmarkStart w:id="91" w:name="_Toc281821382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hint="eastAsia"/>
          <w:sz w:val="28"/>
          <w:szCs w:val="28"/>
        </w:rPr>
        <w:t>设计工作评价</w:t>
      </w:r>
      <w:bookmarkEnd w:id="88"/>
      <w:bookmarkEnd w:id="89"/>
      <w:bookmarkEnd w:id="90"/>
      <w:bookmarkEnd w:id="91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（给出开发工作的评价，结合项目计划进度和技术指标给予量化评价。）</w:t>
      </w:r>
    </w:p>
    <w:p w:rsidR="009578C4" w:rsidRDefault="009578C4" w:rsidP="009578C4">
      <w:pPr>
        <w:pStyle w:val="2"/>
        <w:ind w:firstLine="643"/>
      </w:pPr>
      <w:bookmarkStart w:id="92" w:name="_Toc23174"/>
      <w:bookmarkStart w:id="93" w:name="_Toc131307943"/>
      <w:bookmarkStart w:id="94" w:name="_Toc83019575"/>
      <w:bookmarkStart w:id="95" w:name="_Toc281821383"/>
      <w:bookmarkStart w:id="96" w:name="_Toc441840691"/>
      <w:r>
        <w:rPr>
          <w:rFonts w:hint="eastAsia"/>
        </w:rPr>
        <w:t>经济性评价</w:t>
      </w:r>
      <w:bookmarkEnd w:id="92"/>
    </w:p>
    <w:p w:rsidR="009578C4" w:rsidRDefault="009578C4" w:rsidP="009578C4">
      <w:pPr>
        <w:pStyle w:val="2"/>
        <w:ind w:firstLine="643"/>
        <w:rPr>
          <w:szCs w:val="22"/>
        </w:rPr>
      </w:pPr>
      <w:bookmarkStart w:id="97" w:name="_Toc8910"/>
      <w:r>
        <w:rPr>
          <w:rFonts w:hint="eastAsia"/>
          <w:szCs w:val="22"/>
        </w:rPr>
        <w:t>社会影响及可持续发展</w:t>
      </w:r>
      <w:bookmarkEnd w:id="97"/>
    </w:p>
    <w:p w:rsidR="009578C4" w:rsidRDefault="009578C4" w:rsidP="009578C4">
      <w:pPr>
        <w:pStyle w:val="2"/>
        <w:ind w:firstLine="643"/>
      </w:pPr>
      <w:bookmarkStart w:id="98" w:name="_Toc28673"/>
      <w:r>
        <w:rPr>
          <w:rFonts w:hint="eastAsia"/>
        </w:rPr>
        <w:t>对生产效率的评价</w:t>
      </w:r>
      <w:bookmarkEnd w:id="93"/>
      <w:bookmarkEnd w:id="94"/>
      <w:bookmarkEnd w:id="95"/>
      <w:bookmarkEnd w:id="96"/>
      <w:bookmarkEnd w:id="98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（如：与原产品或已有市面产品的平均水平或计划数据作为对比，分析原因。）</w:t>
      </w:r>
    </w:p>
    <w:p w:rsidR="009578C4" w:rsidRDefault="009578C4" w:rsidP="009578C4">
      <w:pPr>
        <w:pStyle w:val="2"/>
        <w:ind w:firstLine="643"/>
      </w:pPr>
      <w:bookmarkStart w:id="99" w:name="_Toc15988"/>
      <w:bookmarkStart w:id="100" w:name="_Toc131307944"/>
      <w:bookmarkStart w:id="101" w:name="_Toc83019576"/>
      <w:bookmarkStart w:id="102" w:name="_Toc441840692"/>
      <w:bookmarkStart w:id="103" w:name="_Toc281821384"/>
      <w:r>
        <w:rPr>
          <w:rFonts w:hint="eastAsia"/>
        </w:rPr>
        <w:t>对产品质量的评价</w:t>
      </w:r>
      <w:bookmarkEnd w:id="99"/>
      <w:bookmarkEnd w:id="100"/>
      <w:bookmarkEnd w:id="101"/>
      <w:bookmarkEnd w:id="102"/>
      <w:bookmarkEnd w:id="103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（如：说明在测试中检查出来的程序编制中的错误发生率等。）</w:t>
      </w:r>
    </w:p>
    <w:p w:rsidR="009578C4" w:rsidRDefault="009578C4" w:rsidP="009578C4">
      <w:pPr>
        <w:pStyle w:val="2"/>
        <w:ind w:firstLine="643"/>
      </w:pPr>
      <w:bookmarkStart w:id="104" w:name="_Toc30824"/>
      <w:bookmarkStart w:id="105" w:name="_Toc441840693"/>
      <w:bookmarkStart w:id="106" w:name="_Toc131307945"/>
      <w:bookmarkStart w:id="107" w:name="_Toc83019577"/>
      <w:bookmarkStart w:id="108" w:name="_Toc281821385"/>
      <w:r>
        <w:rPr>
          <w:rFonts w:hint="eastAsia"/>
        </w:rPr>
        <w:t>对技术方法的评价</w:t>
      </w:r>
      <w:bookmarkEnd w:id="104"/>
      <w:bookmarkEnd w:id="105"/>
      <w:bookmarkEnd w:id="106"/>
      <w:bookmarkEnd w:id="107"/>
      <w:bookmarkEnd w:id="108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（给出对在开发中所使用的技术、方法、工具、手段的评价。）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09" w:name="_Toc17490"/>
      <w:r>
        <w:rPr>
          <w:rFonts w:hint="eastAsia"/>
          <w:sz w:val="28"/>
          <w:szCs w:val="28"/>
        </w:rPr>
        <w:lastRenderedPageBreak/>
        <w:t>其它情况说明</w:t>
      </w:r>
      <w:bookmarkEnd w:id="109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（根据需要填写。）</w:t>
      </w:r>
    </w:p>
    <w:p w:rsidR="009578C4" w:rsidRDefault="009578C4" w:rsidP="009578C4">
      <w:pPr>
        <w:pStyle w:val="2"/>
        <w:ind w:firstLine="643"/>
        <w:rPr>
          <w:szCs w:val="22"/>
        </w:rPr>
      </w:pPr>
      <w:bookmarkStart w:id="110" w:name="_Toc30263"/>
      <w:bookmarkStart w:id="111" w:name="_Toc441840697"/>
      <w:bookmarkStart w:id="112" w:name="_Toc281821389"/>
      <w:bookmarkStart w:id="113" w:name="_Toc131307949"/>
      <w:r>
        <w:rPr>
          <w:rFonts w:hint="eastAsia"/>
          <w:szCs w:val="22"/>
        </w:rPr>
        <w:t>知识产权</w:t>
      </w:r>
      <w:bookmarkEnd w:id="110"/>
      <w:bookmarkEnd w:id="111"/>
      <w:bookmarkEnd w:id="112"/>
      <w:bookmarkEnd w:id="113"/>
    </w:p>
    <w:p w:rsidR="009578C4" w:rsidRDefault="009578C4" w:rsidP="009578C4">
      <w:pPr>
        <w:pStyle w:val="2"/>
        <w:ind w:firstLine="643"/>
      </w:pPr>
      <w:bookmarkStart w:id="114" w:name="_Toc22218"/>
      <w:bookmarkStart w:id="115" w:name="_Toc441840698"/>
      <w:bookmarkStart w:id="116" w:name="_Toc281821390"/>
      <w:bookmarkStart w:id="117" w:name="_Toc131307950"/>
      <w:r>
        <w:rPr>
          <w:rFonts w:hint="eastAsia"/>
          <w:szCs w:val="22"/>
        </w:rPr>
        <w:t>项目维护建议</w:t>
      </w:r>
      <w:bookmarkEnd w:id="114"/>
      <w:bookmarkEnd w:id="115"/>
      <w:bookmarkEnd w:id="116"/>
      <w:bookmarkEnd w:id="117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（给出问题列表、统计分析以及原因分析。）</w:t>
      </w:r>
    </w:p>
    <w:p w:rsidR="009578C4" w:rsidRDefault="009578C4" w:rsidP="009578C4">
      <w:pPr>
        <w:pStyle w:val="2"/>
        <w:ind w:firstLine="643"/>
        <w:rPr>
          <w:szCs w:val="22"/>
        </w:rPr>
      </w:pPr>
      <w:bookmarkStart w:id="118" w:name="_Toc27830"/>
      <w:bookmarkStart w:id="119" w:name="_Toc83019578"/>
      <w:bookmarkStart w:id="120" w:name="_Toc131307946"/>
      <w:bookmarkStart w:id="121" w:name="_Toc441840694"/>
      <w:bookmarkStart w:id="122" w:name="_Toc281821386"/>
      <w:r>
        <w:rPr>
          <w:rFonts w:hint="eastAsia"/>
        </w:rPr>
        <w:t>问题的分析</w:t>
      </w:r>
      <w:bookmarkEnd w:id="118"/>
      <w:bookmarkEnd w:id="119"/>
      <w:bookmarkEnd w:id="120"/>
      <w:bookmarkEnd w:id="121"/>
      <w:bookmarkEnd w:id="122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3" w:name="_Toc29878"/>
      <w:bookmarkStart w:id="124" w:name="_Toc408997690"/>
      <w:r>
        <w:rPr>
          <w:rFonts w:hint="eastAsia"/>
          <w:sz w:val="28"/>
          <w:szCs w:val="28"/>
        </w:rPr>
        <w:t>结论</w:t>
      </w:r>
      <w:bookmarkEnd w:id="123"/>
      <w:bookmarkEnd w:id="124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5" w:name="_Toc27999"/>
      <w:r>
        <w:rPr>
          <w:rFonts w:hint="eastAsia"/>
          <w:sz w:val="28"/>
          <w:szCs w:val="28"/>
        </w:rPr>
        <w:t>参考文献</w:t>
      </w:r>
      <w:bookmarkEnd w:id="125"/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[1]李展，冯炳军. 一种基于内部迟滞比较器的新型RC振荡器[J] . 电子器件，2009,32（1）：41-44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[2]</w:t>
      </w:r>
      <w:proofErr w:type="gramStart"/>
      <w:r>
        <w:rPr>
          <w:rFonts w:ascii="宋体" w:hAnsi="宋体" w:cs="宋体" w:hint="eastAsia"/>
          <w:bCs/>
          <w:sz w:val="21"/>
        </w:rPr>
        <w:t>修丽梅</w:t>
      </w:r>
      <w:proofErr w:type="gramEnd"/>
      <w:r>
        <w:rPr>
          <w:rFonts w:ascii="宋体" w:hAnsi="宋体" w:cs="宋体" w:hint="eastAsia"/>
          <w:bCs/>
          <w:sz w:val="21"/>
        </w:rPr>
        <w:t>. 高速低功耗电压比较器结构设计[D]. 北京：北京交通大学，2008.8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[3]李月梅. 低功耗比较器电路研究[D]. 北京：北京交通大学， 2007.16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[4]康华光，陈大钦，张林，李卫斌. 电子技术基础[M]. 北京：高等教育出版，2004.34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6" w:name="_Toc18332"/>
      <w:r>
        <w:rPr>
          <w:rFonts w:hint="eastAsia"/>
          <w:sz w:val="28"/>
          <w:szCs w:val="28"/>
        </w:rPr>
        <w:t>附录</w:t>
      </w:r>
      <w:bookmarkEnd w:id="126"/>
    </w:p>
    <w:p w:rsidR="009578C4" w:rsidRDefault="009578C4" w:rsidP="009578C4">
      <w:pPr>
        <w:ind w:firstLineChars="0" w:firstLine="0"/>
      </w:pPr>
    </w:p>
    <w:p w:rsidR="009578C4" w:rsidRDefault="009578C4" w:rsidP="009578C4">
      <w:pPr>
        <w:ind w:firstLineChars="0" w:firstLine="0"/>
      </w:pPr>
    </w:p>
    <w:p w:rsidR="00696A5D" w:rsidRDefault="00696A5D" w:rsidP="009578C4">
      <w:pPr>
        <w:ind w:firstLine="480"/>
      </w:pPr>
    </w:p>
    <w:sectPr w:rsidR="00696A5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00" w:rsidRDefault="001B4900" w:rsidP="009578C4">
      <w:pPr>
        <w:spacing w:line="240" w:lineRule="auto"/>
        <w:ind w:firstLine="480"/>
      </w:pPr>
      <w:r>
        <w:separator/>
      </w:r>
    </w:p>
  </w:endnote>
  <w:endnote w:type="continuationSeparator" w:id="0">
    <w:p w:rsidR="001B4900" w:rsidRDefault="001B4900" w:rsidP="009578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00" w:rsidRDefault="001B4900" w:rsidP="009578C4">
      <w:pPr>
        <w:spacing w:line="240" w:lineRule="auto"/>
        <w:ind w:firstLine="480"/>
      </w:pPr>
      <w:r>
        <w:separator/>
      </w:r>
    </w:p>
  </w:footnote>
  <w:footnote w:type="continuationSeparator" w:id="0">
    <w:p w:rsidR="001B4900" w:rsidRDefault="001B4900" w:rsidP="009578C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ascii="宋体" w:eastAsia="宋体" w:hAnsi="宋体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宋体" w:eastAsia="宋体" w:hAnsi="宋体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7"/>
    <w:rsid w:val="00050A36"/>
    <w:rsid w:val="00076BBA"/>
    <w:rsid w:val="001B4900"/>
    <w:rsid w:val="00696A5D"/>
    <w:rsid w:val="009578C4"/>
    <w:rsid w:val="00D32697"/>
    <w:rsid w:val="00EB0532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F314D-3BE3-4DC4-BA25-9575E5D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C4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9578C4"/>
    <w:pPr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0" w:firstLine="0"/>
      <w:outlineLvl w:val="0"/>
    </w:pPr>
    <w:rPr>
      <w:rFonts w:ascii="Times New Roman" w:eastAsia="黑体" w:hAnsi="Times New Roman" w:cs="Times New Roman"/>
      <w:kern w:val="0"/>
      <w:sz w:val="24"/>
      <w:szCs w:val="20"/>
    </w:rPr>
  </w:style>
  <w:style w:type="paragraph" w:styleId="2">
    <w:name w:val="heading 2"/>
    <w:next w:val="a"/>
    <w:link w:val="2Char"/>
    <w:unhideWhenUsed/>
    <w:qFormat/>
    <w:rsid w:val="009578C4"/>
    <w:pPr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line="360" w:lineRule="auto"/>
      <w:ind w:left="0" w:firstLine="0"/>
      <w:outlineLvl w:val="1"/>
    </w:pPr>
    <w:rPr>
      <w:rFonts w:ascii="Times New Roman" w:eastAsia="黑体" w:hAnsi="Times New Roman" w:cs="Times New Roman"/>
      <w:kern w:val="0"/>
      <w:sz w:val="24"/>
      <w:szCs w:val="20"/>
    </w:rPr>
  </w:style>
  <w:style w:type="paragraph" w:styleId="3">
    <w:name w:val="heading 3"/>
    <w:next w:val="a"/>
    <w:link w:val="3Char"/>
    <w:semiHidden/>
    <w:unhideWhenUsed/>
    <w:qFormat/>
    <w:rsid w:val="009578C4"/>
    <w:pPr>
      <w:numPr>
        <w:ilvl w:val="2"/>
        <w:numId w:val="1"/>
      </w:num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0" w:firstLine="0"/>
      <w:outlineLvl w:val="2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">
    <w:name w:val="heading 4"/>
    <w:next w:val="a"/>
    <w:link w:val="4Char"/>
    <w:semiHidden/>
    <w:unhideWhenUsed/>
    <w:qFormat/>
    <w:rsid w:val="009578C4"/>
    <w:pPr>
      <w:numPr>
        <w:ilvl w:val="3"/>
        <w:numId w:val="1"/>
      </w:numPr>
      <w:tabs>
        <w:tab w:val="left" w:pos="1276"/>
        <w:tab w:val="left" w:pos="1418"/>
      </w:tabs>
      <w:overflowPunct w:val="0"/>
      <w:autoSpaceDE w:val="0"/>
      <w:autoSpaceDN w:val="0"/>
      <w:adjustRightInd w:val="0"/>
      <w:spacing w:line="360" w:lineRule="auto"/>
      <w:ind w:left="0" w:firstLine="0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next w:val="a"/>
    <w:link w:val="5Char"/>
    <w:semiHidden/>
    <w:unhideWhenUsed/>
    <w:qFormat/>
    <w:rsid w:val="009578C4"/>
    <w:pPr>
      <w:numPr>
        <w:ilvl w:val="4"/>
        <w:numId w:val="1"/>
      </w:numPr>
      <w:tabs>
        <w:tab w:val="left" w:pos="1276"/>
      </w:tabs>
      <w:overflowPunct w:val="0"/>
      <w:autoSpaceDE w:val="0"/>
      <w:autoSpaceDN w:val="0"/>
      <w:adjustRightInd w:val="0"/>
      <w:spacing w:before="60" w:after="60" w:line="360" w:lineRule="auto"/>
      <w:ind w:left="0" w:firstLine="0"/>
      <w:outlineLvl w:val="4"/>
    </w:pPr>
    <w:rPr>
      <w:rFonts w:ascii="Arial" w:eastAsia="宋体" w:hAnsi="Arial" w:cs="Times New Roman"/>
      <w:kern w:val="0"/>
      <w:sz w:val="24"/>
      <w:szCs w:val="20"/>
    </w:rPr>
  </w:style>
  <w:style w:type="paragraph" w:styleId="6">
    <w:name w:val="heading 6"/>
    <w:next w:val="a"/>
    <w:link w:val="6Char"/>
    <w:semiHidden/>
    <w:unhideWhenUsed/>
    <w:qFormat/>
    <w:rsid w:val="009578C4"/>
    <w:pPr>
      <w:numPr>
        <w:ilvl w:val="5"/>
        <w:numId w:val="1"/>
      </w:numPr>
      <w:tabs>
        <w:tab w:val="left" w:pos="1276"/>
      </w:tabs>
      <w:overflowPunct w:val="0"/>
      <w:autoSpaceDE w:val="0"/>
      <w:autoSpaceDN w:val="0"/>
      <w:adjustRightInd w:val="0"/>
      <w:spacing w:line="360" w:lineRule="auto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">
    <w:name w:val="heading 7"/>
    <w:next w:val="a"/>
    <w:link w:val="7Char"/>
    <w:semiHidden/>
    <w:unhideWhenUsed/>
    <w:qFormat/>
    <w:rsid w:val="009578C4"/>
    <w:pPr>
      <w:numPr>
        <w:ilvl w:val="6"/>
        <w:numId w:val="1"/>
      </w:num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0" w:firstLine="0"/>
      <w:outlineLvl w:val="6"/>
    </w:pPr>
    <w:rPr>
      <w:rFonts w:ascii="Arial" w:eastAsia="宋体" w:hAnsi="Arial" w:cs="Times New Roman"/>
      <w:kern w:val="0"/>
      <w:sz w:val="24"/>
      <w:szCs w:val="20"/>
    </w:rPr>
  </w:style>
  <w:style w:type="paragraph" w:styleId="8">
    <w:name w:val="heading 8"/>
    <w:next w:val="a"/>
    <w:link w:val="8Char"/>
    <w:semiHidden/>
    <w:unhideWhenUsed/>
    <w:qFormat/>
    <w:rsid w:val="009578C4"/>
    <w:pPr>
      <w:numPr>
        <w:ilvl w:val="7"/>
        <w:numId w:val="1"/>
      </w:numPr>
      <w:tabs>
        <w:tab w:val="left" w:pos="1843"/>
      </w:tabs>
      <w:overflowPunct w:val="0"/>
      <w:autoSpaceDE w:val="0"/>
      <w:autoSpaceDN w:val="0"/>
      <w:adjustRightInd w:val="0"/>
      <w:spacing w:line="360" w:lineRule="auto"/>
      <w:ind w:left="0" w:firstLine="0"/>
      <w:outlineLvl w:val="7"/>
    </w:pPr>
    <w:rPr>
      <w:rFonts w:ascii="Arial" w:eastAsia="宋体" w:hAnsi="Arial" w:cs="Times New Roman"/>
      <w:kern w:val="0"/>
      <w:sz w:val="24"/>
      <w:szCs w:val="20"/>
    </w:rPr>
  </w:style>
  <w:style w:type="paragraph" w:styleId="9">
    <w:name w:val="heading 9"/>
    <w:next w:val="a"/>
    <w:link w:val="9Char"/>
    <w:semiHidden/>
    <w:unhideWhenUsed/>
    <w:qFormat/>
    <w:rsid w:val="009578C4"/>
    <w:pPr>
      <w:numPr>
        <w:ilvl w:val="8"/>
        <w:numId w:val="1"/>
      </w:numPr>
      <w:tabs>
        <w:tab w:val="left" w:pos="2127"/>
      </w:tabs>
      <w:overflowPunct w:val="0"/>
      <w:autoSpaceDE w:val="0"/>
      <w:autoSpaceDN w:val="0"/>
      <w:adjustRightInd w:val="0"/>
      <w:spacing w:line="360" w:lineRule="auto"/>
      <w:ind w:left="0" w:firstLine="0"/>
      <w:outlineLvl w:val="8"/>
    </w:pPr>
    <w:rPr>
      <w:rFonts w:ascii="Arial" w:eastAsia="宋体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8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8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78C4"/>
    <w:rPr>
      <w:color w:val="0563C1" w:themeColor="hyperlink"/>
      <w:u w:val="single"/>
    </w:rPr>
  </w:style>
  <w:style w:type="paragraph" w:styleId="10">
    <w:name w:val="toc 1"/>
    <w:next w:val="a"/>
    <w:autoRedefine/>
    <w:uiPriority w:val="39"/>
    <w:semiHidden/>
    <w:unhideWhenUsed/>
    <w:qFormat/>
    <w:rsid w:val="009578C4"/>
    <w:pPr>
      <w:tabs>
        <w:tab w:val="left" w:pos="360"/>
        <w:tab w:val="right" w:leader="middleDot" w:pos="9062"/>
      </w:tabs>
      <w:overflowPunct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bCs/>
      <w:caps/>
      <w:kern w:val="0"/>
      <w:sz w:val="24"/>
      <w:szCs w:val="24"/>
    </w:rPr>
  </w:style>
  <w:style w:type="paragraph" w:styleId="20">
    <w:name w:val="toc 2"/>
    <w:next w:val="a"/>
    <w:autoRedefine/>
    <w:uiPriority w:val="39"/>
    <w:semiHidden/>
    <w:unhideWhenUsed/>
    <w:qFormat/>
    <w:rsid w:val="009578C4"/>
    <w:pPr>
      <w:tabs>
        <w:tab w:val="left" w:pos="480"/>
        <w:tab w:val="right" w:leader="middleDot" w:pos="9062"/>
      </w:tabs>
      <w:overflowPunct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0">
    <w:name w:val="toc 3"/>
    <w:next w:val="50"/>
    <w:autoRedefine/>
    <w:uiPriority w:val="39"/>
    <w:semiHidden/>
    <w:unhideWhenUsed/>
    <w:qFormat/>
    <w:rsid w:val="009578C4"/>
    <w:pPr>
      <w:tabs>
        <w:tab w:val="left" w:pos="720"/>
        <w:tab w:val="right" w:leader="middleDot" w:pos="9062"/>
      </w:tabs>
      <w:overflowPunct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9578C4"/>
    <w:pPr>
      <w:ind w:leftChars="800" w:left="1680"/>
    </w:pPr>
  </w:style>
  <w:style w:type="character" w:customStyle="1" w:styleId="1Char">
    <w:name w:val="标题 1 Char"/>
    <w:basedOn w:val="a0"/>
    <w:link w:val="1"/>
    <w:rsid w:val="009578C4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rsid w:val="009578C4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4Char">
    <w:name w:val="标题 4 Char"/>
    <w:basedOn w:val="a0"/>
    <w:link w:val="4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0"/>
    <w:link w:val="5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paragraph" w:styleId="a6">
    <w:name w:val="Body Text Indent"/>
    <w:basedOn w:val="a"/>
    <w:next w:val="a"/>
    <w:link w:val="Char1"/>
    <w:semiHidden/>
    <w:unhideWhenUsed/>
    <w:rsid w:val="009578C4"/>
    <w:pPr>
      <w:widowControl/>
      <w:overflowPunct w:val="0"/>
      <w:autoSpaceDE w:val="0"/>
      <w:autoSpaceDN w:val="0"/>
      <w:adjustRightInd w:val="0"/>
      <w:ind w:firstLineChars="177" w:firstLine="425"/>
    </w:pPr>
    <w:rPr>
      <w:kern w:val="0"/>
      <w:szCs w:val="20"/>
    </w:rPr>
  </w:style>
  <w:style w:type="character" w:customStyle="1" w:styleId="Char1">
    <w:name w:val="正文文本缩进 Char"/>
    <w:basedOn w:val="a0"/>
    <w:link w:val="a6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table" w:styleId="a7">
    <w:name w:val="Table Grid"/>
    <w:basedOn w:val="a1"/>
    <w:uiPriority w:val="59"/>
    <w:rsid w:val="009578C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9" Type="http://schemas.openxmlformats.org/officeDocument/2006/relationships/header" Target="header3.xml"/><Relationship Id="rId2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5" Type="http://schemas.openxmlformats.org/officeDocument/2006/relationships/header" Target="header1.xml"/><Relationship Id="rId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王岩琴</dc:creator>
  <cp:keywords/>
  <dc:description/>
  <cp:lastModifiedBy>王岩琴</cp:lastModifiedBy>
  <cp:revision>4</cp:revision>
  <dcterms:created xsi:type="dcterms:W3CDTF">2021-05-04T08:33:00Z</dcterms:created>
  <dcterms:modified xsi:type="dcterms:W3CDTF">2022-05-03T01:46:00Z</dcterms:modified>
</cp:coreProperties>
</file>